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eastAsia="宋体" w:cs="宋体"/>
          <w:b/>
          <w:bCs/>
          <w:color w:val="auto"/>
          <w:sz w:val="36"/>
          <w:szCs w:val="36"/>
          <w:lang w:val="en-US" w:eastAsia="zh-CN"/>
        </w:rPr>
        <w:t>“四川技能大赛——2023年四川省新文艺创新技能大赛”彩灯艺术设计师报名表</w:t>
      </w:r>
    </w:p>
    <w:bookmarkEnd w:id="0"/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417"/>
        <w:gridCol w:w="1418"/>
        <w:gridCol w:w="179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参工年月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工作经历（注明起止时间）</w:t>
            </w:r>
          </w:p>
        </w:tc>
        <w:tc>
          <w:tcPr>
            <w:tcW w:w="67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有何种突出贡献获何种奖励或荣誉称号</w:t>
            </w:r>
          </w:p>
        </w:tc>
        <w:tc>
          <w:tcPr>
            <w:tcW w:w="67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赛项执行委员会审查意见</w:t>
            </w:r>
          </w:p>
        </w:tc>
        <w:tc>
          <w:tcPr>
            <w:tcW w:w="67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DM3YjcxODU5YzA1MTY0NjUwNTllZTMxYTU4ODAifQ=="/>
  </w:docVars>
  <w:rsids>
    <w:rsidRoot w:val="178B5229"/>
    <w:rsid w:val="178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2023-11-20T01:53:00Z</dcterms:created>
  <dc:creator>唐大蛟</dc:creator>
  <cp:lastModifiedBy>唐大蛟</cp:lastModifiedBy>
  <dcterms:modified xsi:type="dcterms:W3CDTF">2023-11-20T01:53:41Z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F0E461EC0835421796BD8EB6B1221724_11</vt:lpwstr>
  </property>
</Properties>
</file>